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EB54" w14:textId="77777777" w:rsidR="00595B9D" w:rsidRDefault="00000000">
      <w:pPr>
        <w:tabs>
          <w:tab w:val="right" w:pos="8730"/>
        </w:tabs>
        <w:spacing w:line="580" w:lineRule="exact"/>
        <w:outlineLvl w:val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附件5</w:t>
      </w:r>
    </w:p>
    <w:p w14:paraId="47CBBCB3" w14:textId="77777777" w:rsidR="00595B9D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中国新闻奖集纳式作品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录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85"/>
        <w:gridCol w:w="2470"/>
        <w:gridCol w:w="981"/>
        <w:gridCol w:w="992"/>
        <w:gridCol w:w="1373"/>
        <w:gridCol w:w="1310"/>
        <w:gridCol w:w="814"/>
      </w:tblGrid>
      <w:tr w:rsidR="00595B9D" w14:paraId="6DEE5DE3" w14:textId="77777777">
        <w:trPr>
          <w:trHeight w:hRule="exact" w:val="680"/>
          <w:jc w:val="center"/>
        </w:trPr>
        <w:tc>
          <w:tcPr>
            <w:tcW w:w="1636" w:type="dxa"/>
            <w:gridSpan w:val="2"/>
            <w:tcBorders>
              <w:bottom w:val="single" w:sz="4" w:space="0" w:color="auto"/>
            </w:tcBorders>
            <w:vAlign w:val="center"/>
          </w:tcPr>
          <w:p w14:paraId="6E12E7EE" w14:textId="77777777" w:rsidR="00595B9D" w:rsidRDefault="00000000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  <w:vAlign w:val="center"/>
          </w:tcPr>
          <w:p w14:paraId="66588B8C" w14:textId="39D11D5F" w:rsidR="00595B9D" w:rsidRPr="00180176" w:rsidRDefault="00180176" w:rsidP="00180176">
            <w:pPr>
              <w:snapToGrid w:val="0"/>
              <w:ind w:firstLine="560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180176">
              <w:rPr>
                <w:rFonts w:ascii="宋体" w:eastAsia="宋体" w:hAnsi="宋体" w:cs="Times New Roman"/>
                <w:spacing w:val="-5"/>
                <w:sz w:val="28"/>
                <w:szCs w:val="28"/>
              </w:rPr>
              <w:t>《“数”话江苏新实践》系列报道</w:t>
            </w:r>
          </w:p>
        </w:tc>
      </w:tr>
      <w:tr w:rsidR="00595B9D" w14:paraId="1DB147B9" w14:textId="77777777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A1C" w14:textId="77777777" w:rsidR="00595B9D" w:rsidRDefault="00000000">
            <w:pPr>
              <w:snapToGrid w:val="0"/>
              <w:spacing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CB3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17D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6AC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B4A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刊播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8AD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发布端/账号/刊播版面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82D0" w14:textId="77777777" w:rsidR="00595B9D" w:rsidRDefault="00000000">
            <w:pPr>
              <w:snapToGrid w:val="0"/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95B9D" w14:paraId="3C192FD6" w14:textId="77777777" w:rsidTr="00180176">
        <w:tblPrEx>
          <w:tblBorders>
            <w:bottom w:val="single" w:sz="4" w:space="0" w:color="auto"/>
          </w:tblBorders>
        </w:tblPrEx>
        <w:trPr>
          <w:trHeight w:hRule="exact" w:val="704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35BC" w14:textId="77777777" w:rsidR="00595B9D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F499C" w14:textId="56112F00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人</w:t>
            </w:r>
            <w:r w:rsidRPr="00180176">
              <w:rPr>
                <w:rFonts w:ascii="宋体" w:eastAsia="宋体" w:hAnsi="宋体" w:cs="Times New Roman" w:hint="cs"/>
                <w:sz w:val="24"/>
                <w:szCs w:val="28"/>
              </w:rPr>
              <w:t>与</w:t>
            </w: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“</w:t>
            </w:r>
            <w:r w:rsidRPr="00180176">
              <w:rPr>
                <w:rFonts w:ascii="宋体" w:eastAsia="宋体" w:hAnsi="宋体" w:cs="Times New Roman" w:hint="cs"/>
                <w:sz w:val="24"/>
                <w:szCs w:val="28"/>
              </w:rPr>
              <w:t>人</w:t>
            </w: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”</w:t>
            </w:r>
            <w:r w:rsidRPr="00180176">
              <w:rPr>
                <w:rFonts w:ascii="宋体" w:eastAsia="宋体" w:hAnsi="宋体" w:cs="Times New Roman" w:hint="cs"/>
                <w:sz w:val="24"/>
                <w:szCs w:val="28"/>
              </w:rPr>
              <w:t>，距离有多远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7B71E" w14:textId="37AFF8D1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E4BF" w14:textId="20FCDF25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2899字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4DFA" w14:textId="3D301612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2025年8月18日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83A72" w14:textId="18093005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A6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72452" w14:textId="4BD8B3F5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代表作</w:t>
            </w:r>
          </w:p>
        </w:tc>
      </w:tr>
      <w:tr w:rsidR="00595B9D" w14:paraId="72CA09EA" w14:textId="77777777" w:rsidTr="00180176">
        <w:tblPrEx>
          <w:tblBorders>
            <w:bottom w:val="single" w:sz="4" w:space="0" w:color="auto"/>
          </w:tblBorders>
        </w:tblPrEx>
        <w:trPr>
          <w:trHeight w:hRule="exact" w:val="910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4CFA9D" w14:textId="77777777" w:rsidR="00595B9D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14:paraId="7D3712A7" w14:textId="4CD31FFF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“超级大脑”！一秒5310</w:t>
            </w:r>
            <w:proofErr w:type="gramStart"/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千万亿</w:t>
            </w:r>
            <w:proofErr w:type="gramEnd"/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次运算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4D384A8" w14:textId="60B7A33A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9501C5" w14:textId="7102911F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2726字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C7182C9" w14:textId="035B7DC6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2025年9月22日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9B336E8" w14:textId="17BADED1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A6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2B4E3813" w14:textId="77777777" w:rsidR="00595B9D" w:rsidRPr="00180176" w:rsidRDefault="00595B9D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</w:p>
        </w:tc>
      </w:tr>
      <w:tr w:rsidR="00595B9D" w14:paraId="4553962A" w14:textId="77777777" w:rsidTr="00180176">
        <w:tblPrEx>
          <w:tblBorders>
            <w:bottom w:val="single" w:sz="4" w:space="0" w:color="auto"/>
          </w:tblBorders>
        </w:tblPrEx>
        <w:trPr>
          <w:trHeight w:hRule="exact" w:val="6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E1E" w14:textId="77777777" w:rsidR="00595B9D" w:rsidRDefault="00000000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555" w14:textId="70F79ED9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看新兴产业掘金“数字宝藏”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EF4" w14:textId="7935D7A2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AEA5" w14:textId="708D6364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1665字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DF22" w14:textId="3E34967E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2025年11月29日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A78" w14:textId="293597CC" w:rsidR="00595B9D" w:rsidRPr="00180176" w:rsidRDefault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85D1" w14:textId="77777777" w:rsidR="00595B9D" w:rsidRPr="00180176" w:rsidRDefault="00595B9D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</w:p>
        </w:tc>
      </w:tr>
      <w:tr w:rsidR="00180176" w14:paraId="5C5FACE4" w14:textId="77777777" w:rsidTr="00180176">
        <w:tblPrEx>
          <w:tblBorders>
            <w:bottom w:val="single" w:sz="4" w:space="0" w:color="auto"/>
          </w:tblBorders>
        </w:tblPrEx>
        <w:trPr>
          <w:trHeight w:hRule="exact" w:val="708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2B4B12F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14:paraId="58FE2F70" w14:textId="10E1D8E9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AI大模型助力多场景应用提速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2A6ED3F3" w14:textId="1C30FF51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C5D935" w14:textId="27ECD7DF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3028字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592AAE7A" w14:textId="63E87EBA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2025年12月5日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557471A2" w14:textId="0F84A1EF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A5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14:paraId="6F384298" w14:textId="3B711014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代表作</w:t>
            </w:r>
          </w:p>
        </w:tc>
      </w:tr>
      <w:tr w:rsidR="00180176" w14:paraId="3ED1ECD1" w14:textId="77777777" w:rsidTr="00464FCA">
        <w:tblPrEx>
          <w:tblBorders>
            <w:bottom w:val="single" w:sz="4" w:space="0" w:color="auto"/>
          </w:tblBorders>
        </w:tblPrEx>
        <w:trPr>
          <w:trHeight w:hRule="exact" w:val="683"/>
          <w:jc w:val="center"/>
        </w:trPr>
        <w:tc>
          <w:tcPr>
            <w:tcW w:w="851" w:type="dxa"/>
            <w:vAlign w:val="center"/>
          </w:tcPr>
          <w:p w14:paraId="5D78816A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5" w:type="dxa"/>
            <w:gridSpan w:val="2"/>
          </w:tcPr>
          <w:p w14:paraId="7309B07F" w14:textId="69911C73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AI+政务服务，实现诉求“秒级识别”</w:t>
            </w:r>
          </w:p>
        </w:tc>
        <w:tc>
          <w:tcPr>
            <w:tcW w:w="981" w:type="dxa"/>
            <w:vAlign w:val="center"/>
          </w:tcPr>
          <w:p w14:paraId="55C4F50B" w14:textId="3760DE79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</w:tcPr>
          <w:p w14:paraId="7FF9790A" w14:textId="4B2F27FA" w:rsidR="00180176" w:rsidRPr="00180176" w:rsidRDefault="00180176" w:rsidP="00180176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2986字</w:t>
            </w:r>
          </w:p>
        </w:tc>
        <w:tc>
          <w:tcPr>
            <w:tcW w:w="1373" w:type="dxa"/>
            <w:vAlign w:val="center"/>
          </w:tcPr>
          <w:p w14:paraId="20A570DE" w14:textId="7BABFC1A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2025年12月22日</w:t>
            </w:r>
          </w:p>
        </w:tc>
        <w:tc>
          <w:tcPr>
            <w:tcW w:w="1310" w:type="dxa"/>
            <w:vAlign w:val="center"/>
          </w:tcPr>
          <w:p w14:paraId="05E7AE6C" w14:textId="44D9EFC7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A6</w:t>
            </w:r>
          </w:p>
        </w:tc>
        <w:tc>
          <w:tcPr>
            <w:tcW w:w="814" w:type="dxa"/>
            <w:vAlign w:val="center"/>
          </w:tcPr>
          <w:p w14:paraId="241B1A6F" w14:textId="77777777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</w:p>
        </w:tc>
      </w:tr>
      <w:tr w:rsidR="00180176" w14:paraId="3D16D4A1" w14:textId="77777777" w:rsidTr="00180176">
        <w:tblPrEx>
          <w:tblBorders>
            <w:bottom w:val="single" w:sz="4" w:space="0" w:color="auto"/>
          </w:tblBorders>
        </w:tblPrEx>
        <w:trPr>
          <w:trHeight w:hRule="exact" w:val="884"/>
          <w:jc w:val="center"/>
        </w:trPr>
        <w:tc>
          <w:tcPr>
            <w:tcW w:w="851" w:type="dxa"/>
            <w:vAlign w:val="center"/>
          </w:tcPr>
          <w:p w14:paraId="1676D543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vAlign w:val="center"/>
          </w:tcPr>
          <w:p w14:paraId="67E01BD1" w14:textId="6BC94E54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厉害！南京元宇宙企业亮绝活</w:t>
            </w:r>
          </w:p>
        </w:tc>
        <w:tc>
          <w:tcPr>
            <w:tcW w:w="981" w:type="dxa"/>
            <w:vAlign w:val="center"/>
          </w:tcPr>
          <w:p w14:paraId="1B980EC6" w14:textId="499DD619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通讯</w:t>
            </w:r>
          </w:p>
        </w:tc>
        <w:tc>
          <w:tcPr>
            <w:tcW w:w="992" w:type="dxa"/>
            <w:vAlign w:val="center"/>
          </w:tcPr>
          <w:p w14:paraId="337B8059" w14:textId="683170A1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2690字</w:t>
            </w:r>
          </w:p>
        </w:tc>
        <w:tc>
          <w:tcPr>
            <w:tcW w:w="1373" w:type="dxa"/>
            <w:vAlign w:val="center"/>
          </w:tcPr>
          <w:p w14:paraId="23F79593" w14:textId="084FD2A5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2025年12月24日</w:t>
            </w:r>
          </w:p>
        </w:tc>
        <w:tc>
          <w:tcPr>
            <w:tcW w:w="1310" w:type="dxa"/>
            <w:vAlign w:val="center"/>
          </w:tcPr>
          <w:p w14:paraId="6C31E791" w14:textId="5619D8FF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A9</w:t>
            </w:r>
          </w:p>
        </w:tc>
        <w:tc>
          <w:tcPr>
            <w:tcW w:w="814" w:type="dxa"/>
            <w:vAlign w:val="center"/>
          </w:tcPr>
          <w:p w14:paraId="518D843C" w14:textId="78694238" w:rsidR="00180176" w:rsidRPr="00180176" w:rsidRDefault="00180176" w:rsidP="00180176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8"/>
              </w:rPr>
            </w:pPr>
            <w:r w:rsidRPr="00180176">
              <w:rPr>
                <w:rFonts w:ascii="宋体" w:eastAsia="宋体" w:hAnsi="宋体" w:cs="Times New Roman"/>
                <w:sz w:val="24"/>
                <w:szCs w:val="28"/>
              </w:rPr>
              <w:t>代表作</w:t>
            </w:r>
          </w:p>
        </w:tc>
      </w:tr>
      <w:tr w:rsidR="00180176" w14:paraId="096915AE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2FE7EE5E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55" w:type="dxa"/>
            <w:gridSpan w:val="2"/>
            <w:vAlign w:val="center"/>
          </w:tcPr>
          <w:p w14:paraId="6FB069BB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5DD5261D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24180D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4BB8BAE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09EA6DB4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017F3D8E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0D1C6568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1F716452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55" w:type="dxa"/>
            <w:gridSpan w:val="2"/>
            <w:vAlign w:val="center"/>
          </w:tcPr>
          <w:p w14:paraId="5C224DEE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B148522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442718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A9C90F8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73725E58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059A5786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4C59CE84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156B0354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55" w:type="dxa"/>
            <w:gridSpan w:val="2"/>
            <w:vAlign w:val="center"/>
          </w:tcPr>
          <w:p w14:paraId="456B5800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21BD177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3F976D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2A0F83A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545FBBC9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77B3EB61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311DC283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2C54758C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5" w:type="dxa"/>
            <w:gridSpan w:val="2"/>
            <w:vAlign w:val="center"/>
          </w:tcPr>
          <w:p w14:paraId="3F2E3C4C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BCC118A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9C47C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D838B81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A8BD87C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11FCFA5F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2BEE8520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5DBBF7AD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55" w:type="dxa"/>
            <w:gridSpan w:val="2"/>
            <w:vAlign w:val="center"/>
          </w:tcPr>
          <w:p w14:paraId="0F198AC2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1ECDEF6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25CD5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2202C93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75ACB08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212BE4A0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79FC66C5" w14:textId="77777777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51" w:type="dxa"/>
            <w:vAlign w:val="center"/>
          </w:tcPr>
          <w:p w14:paraId="7875DC89" w14:textId="77777777" w:rsidR="00180176" w:rsidRDefault="00180176" w:rsidP="00180176">
            <w:pPr>
              <w:snapToGrid w:val="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55" w:type="dxa"/>
            <w:gridSpan w:val="2"/>
            <w:vAlign w:val="center"/>
          </w:tcPr>
          <w:p w14:paraId="5C9A71A6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C06CD24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F89DC5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BC9512E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53C178B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14:paraId="4D60146D" w14:textId="77777777" w:rsidR="00180176" w:rsidRDefault="00180176" w:rsidP="00180176">
            <w:pPr>
              <w:snapToGrid w:val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80176" w14:paraId="0258F85E" w14:textId="77777777">
        <w:tblPrEx>
          <w:tblBorders>
            <w:bottom w:val="single" w:sz="4" w:space="0" w:color="auto"/>
          </w:tblBorders>
        </w:tblPrEx>
        <w:trPr>
          <w:trHeight w:val="465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079A02C" w14:textId="77777777" w:rsidR="00180176" w:rsidRDefault="00180176" w:rsidP="00180176">
            <w:pPr>
              <w:spacing w:line="36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1.选择集纳式作品中的12件单篇作品填报（少于12篇的填报全部作品），附在参评推荐表后。</w:t>
            </w:r>
          </w:p>
          <w:p w14:paraId="3BB5D378" w14:textId="77777777" w:rsidR="00180176" w:rsidRDefault="00180176" w:rsidP="00180176">
            <w:pPr>
              <w:spacing w:line="36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2.须选择3篇代表作，并在“备注”栏内注明“代表作”字样。</w:t>
            </w:r>
          </w:p>
          <w:p w14:paraId="1528BF08" w14:textId="77777777" w:rsidR="00180176" w:rsidRDefault="00180176" w:rsidP="00180176">
            <w:pPr>
              <w:spacing w:line="36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3.填报作品按发表时间排序。</w:t>
            </w:r>
          </w:p>
          <w:p w14:paraId="646635A5" w14:textId="77777777" w:rsidR="00180176" w:rsidRDefault="00180176" w:rsidP="00180176">
            <w:pPr>
              <w:spacing w:line="36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4.文字内容填报字数，音视频内容填报时长。</w:t>
            </w:r>
          </w:p>
          <w:p w14:paraId="2ED73806" w14:textId="77777777" w:rsidR="00180176" w:rsidRDefault="00180176" w:rsidP="00180176">
            <w:pPr>
              <w:spacing w:line="36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5.广播、电视、新媒体作品在“</w:t>
            </w:r>
            <w:r>
              <w:rPr>
                <w:rFonts w:ascii="楷体" w:eastAsia="楷体" w:hAnsi="楷体"/>
                <w:color w:val="000000"/>
                <w:sz w:val="28"/>
              </w:rPr>
              <w:t>刊播</w:t>
            </w:r>
            <w:r>
              <w:rPr>
                <w:rFonts w:ascii="楷体" w:eastAsia="楷体" w:hAnsi="楷体" w:hint="eastAsia"/>
                <w:color w:val="000000"/>
                <w:sz w:val="28"/>
              </w:rPr>
              <w:t>日期”栏内填报刊播日期及时间；在“刊播版面”栏内填报作品刊播频道、频率、账号和栏目名称。</w:t>
            </w:r>
          </w:p>
          <w:p w14:paraId="62FF9737" w14:textId="77777777" w:rsidR="00180176" w:rsidRDefault="00180176" w:rsidP="00180176">
            <w:pPr>
              <w:spacing w:line="380" w:lineRule="exact"/>
              <w:rPr>
                <w:rFonts w:ascii="楷体" w:eastAsia="楷体" w:hAnsi="楷体" w:hint="eastAsia"/>
                <w:color w:val="000000"/>
                <w:sz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</w:rPr>
              <w:t>此表可从中国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8"/>
              </w:rPr>
              <w:t>记协网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8"/>
              </w:rPr>
              <w:t>www.zgjx.cn下载。</w:t>
            </w:r>
          </w:p>
        </w:tc>
      </w:tr>
    </w:tbl>
    <w:p w14:paraId="5D3B57EE" w14:textId="77777777" w:rsidR="00595B9D" w:rsidRDefault="00595B9D" w:rsidP="005F7993">
      <w:pPr>
        <w:rPr>
          <w:rFonts w:ascii="仿宋" w:eastAsia="仿宋" w:hAnsi="仿宋" w:cs="仿宋" w:hint="eastAsia"/>
          <w:color w:val="000000"/>
          <w:szCs w:val="32"/>
        </w:rPr>
      </w:pPr>
    </w:p>
    <w:sectPr w:rsidR="0059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B9D"/>
    <w:rsid w:val="00180176"/>
    <w:rsid w:val="00595B9D"/>
    <w:rsid w:val="005F7993"/>
    <w:rsid w:val="00B85005"/>
    <w:rsid w:val="103E4A53"/>
    <w:rsid w:val="2C867C3E"/>
    <w:rsid w:val="335E6981"/>
    <w:rsid w:val="4CA94913"/>
    <w:rsid w:val="4DD737DA"/>
    <w:rsid w:val="5F9E593F"/>
    <w:rsid w:val="6A8D4C25"/>
    <w:rsid w:val="6BF40694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4696D"/>
  <w15:docId w15:val="{E17994AD-F137-42DA-98C6-3EE5590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燕 马</cp:lastModifiedBy>
  <cp:revision>3</cp:revision>
  <dcterms:created xsi:type="dcterms:W3CDTF">2026-04-07T06:18:00Z</dcterms:created>
  <dcterms:modified xsi:type="dcterms:W3CDTF">2026-05-04T10:02:00Z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